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0" w:rsidRPr="00314258" w:rsidRDefault="003D3473" w:rsidP="00307059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bookmarkStart w:id="0" w:name="_GoBack"/>
      <w:bookmarkEnd w:id="0"/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ZÁMVITEL</w:t>
      </w:r>
      <w:r w:rsidRPr="00093F6C">
        <w:rPr>
          <w:rFonts w:ascii="Times New Roman" w:hAnsi="Times New Roman"/>
          <w:b/>
          <w:sz w:val="40"/>
          <w:lang w:val="hu-HU"/>
        </w:rPr>
        <w:t>-</w:t>
      </w:r>
      <w:r w:rsidRPr="00093F6C">
        <w:rPr>
          <w:rFonts w:ascii="Times New Roman" w:hAnsi="Times New Roman"/>
          <w:b/>
          <w:sz w:val="32"/>
          <w:lang w:val="hu-HU"/>
        </w:rPr>
        <w:t>ELEMZÉS</w:t>
      </w:r>
      <w:r w:rsidRPr="00093F6C">
        <w:rPr>
          <w:rFonts w:ascii="Times New Roman" w:hAnsi="Times New Roman"/>
          <w:b/>
          <w:spacing w:val="-3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ZÓBELI</w:t>
      </w:r>
      <w:r w:rsidR="00D67934" w:rsidRPr="00093F6C">
        <w:rPr>
          <w:rFonts w:ascii="Times New Roman" w:hAnsi="Times New Roman"/>
          <w:b/>
          <w:sz w:val="32"/>
          <w:lang w:val="hu-HU"/>
        </w:rPr>
        <w:t xml:space="preserve"> </w:t>
      </w:r>
      <w:r w:rsidR="00D67934" w:rsidRPr="00093F6C">
        <w:rPr>
          <w:rFonts w:ascii="Times New Roman" w:hAnsi="Times New Roman"/>
          <w:b/>
          <w:sz w:val="32"/>
          <w:lang w:val="hu-HU"/>
        </w:rPr>
        <w:br/>
      </w:r>
      <w:r w:rsidR="00D67934"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="00D67934"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313EF0" w:rsidRPr="00093F6C" w:rsidRDefault="003D3473" w:rsidP="00307059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BA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alapszak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(Pénzügy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számvitel)</w:t>
      </w:r>
    </w:p>
    <w:p w:rsidR="00313EF0" w:rsidRPr="00093F6C" w:rsidRDefault="003D3473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201</w:t>
      </w:r>
      <w:r w:rsidR="008537B8">
        <w:rPr>
          <w:rFonts w:ascii="Times New Roman"/>
          <w:i/>
          <w:sz w:val="28"/>
          <w:szCs w:val="28"/>
          <w:lang w:val="hu-HU"/>
        </w:rPr>
        <w:t>8</w:t>
      </w:r>
      <w:r w:rsidR="003B1D2C">
        <w:rPr>
          <w:rFonts w:ascii="Times New Roman"/>
          <w:i/>
          <w:sz w:val="28"/>
          <w:szCs w:val="28"/>
          <w:lang w:val="hu-HU"/>
        </w:rPr>
        <w:t xml:space="preserve">. </w:t>
      </w:r>
      <w:r w:rsidR="008537B8">
        <w:rPr>
          <w:rFonts w:ascii="Times New Roman"/>
          <w:i/>
          <w:sz w:val="28"/>
          <w:szCs w:val="28"/>
          <w:lang w:val="hu-HU"/>
        </w:rPr>
        <w:t>TAVASZ</w:t>
      </w:r>
    </w:p>
    <w:p w:rsidR="00313EF0" w:rsidRPr="00093F6C" w:rsidRDefault="00313EF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447"/>
        </w:tabs>
        <w:ind w:right="108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részei,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készítésének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feltételei.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2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adattartalma.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különböz</w:t>
      </w:r>
      <w:r w:rsidR="0020783A" w:rsidRPr="00093F6C">
        <w:rPr>
          <w:lang w:val="hu-HU"/>
        </w:rPr>
        <w:t>ő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mérlegek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felépítése.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melléklet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szerkezete,</w:t>
      </w:r>
      <w:r w:rsidRPr="00093F6C">
        <w:rPr>
          <w:spacing w:val="2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kapcsolata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1"/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beszámolóval.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jelentés.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Felel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sség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jelentés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összeállításáért.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beszámolók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elektronikus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közzététele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letétbe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helyezése.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csoportjai,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vállalkozásoknál.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javakkal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elszámolása,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tételek. 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-1"/>
          <w:lang w:val="hu-HU"/>
        </w:rPr>
        <w:t>szerinti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termelés</w:t>
      </w:r>
      <w:r w:rsidR="00427BD4" w:rsidRPr="00093F6C">
        <w:rPr>
          <w:spacing w:val="-1"/>
          <w:lang w:val="hu-HU"/>
        </w:rPr>
        <w:t>ű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értékelése,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elszámolási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egységár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normatív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elıállítási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427BD4" w:rsidRPr="00093F6C" w:rsidRDefault="00427BD4" w:rsidP="00AE2462">
      <w:pPr>
        <w:pStyle w:val="Szvegtrzs"/>
        <w:tabs>
          <w:tab w:val="left" w:pos="526"/>
        </w:tabs>
        <w:spacing w:before="45"/>
        <w:ind w:right="105"/>
        <w:jc w:val="both"/>
        <w:rPr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5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szabályok,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beszerzési</w:t>
      </w:r>
      <w:r w:rsidRPr="00093F6C">
        <w:rPr>
          <w:spacing w:val="56"/>
          <w:lang w:val="hu-HU"/>
        </w:rPr>
        <w:t xml:space="preserve"> </w:t>
      </w:r>
      <w:r w:rsidRPr="00093F6C">
        <w:rPr>
          <w:lang w:val="hu-HU"/>
        </w:rPr>
        <w:t>ár/elszámolóár/fogyasztói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ár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anyagok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felhasználására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állományváltozásai.</w:t>
      </w:r>
      <w:r w:rsidRPr="00093F6C">
        <w:rPr>
          <w:spacing w:val="3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-19"/>
          <w:lang w:val="hu-HU"/>
        </w:rPr>
        <w:t xml:space="preserve"> </w:t>
      </w:r>
      <w:r w:rsidRPr="00093F6C">
        <w:rPr>
          <w:lang w:val="hu-HU"/>
        </w:rPr>
        <w:t>analitikus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nyilvántartása.</w:t>
      </w: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91"/>
        </w:tabs>
        <w:ind w:right="110"/>
        <w:jc w:val="both"/>
        <w:rPr>
          <w:lang w:val="hu-HU"/>
        </w:rPr>
      </w:pPr>
      <w:r w:rsidRPr="00093F6C">
        <w:rPr>
          <w:lang w:val="hu-HU"/>
        </w:rPr>
        <w:lastRenderedPageBreak/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fajtái</w:t>
      </w:r>
      <w:r w:rsidRPr="00093F6C">
        <w:rPr>
          <w:b/>
          <w:lang w:val="hu-HU"/>
        </w:rPr>
        <w:t>,</w:t>
      </w:r>
      <w:r w:rsidRPr="00093F6C">
        <w:rPr>
          <w:b/>
          <w:spacing w:val="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értékük,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értékelésük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devizakövetelésekre.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behajthatatlan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kritériumai.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engedményezése,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beszámítása.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követelések.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 w:rsidR="00093F6C"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 w:rsid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8A3A19">
        <w:rPr>
          <w:spacing w:val="1"/>
          <w:lang w:val="hu-HU"/>
        </w:rPr>
        <w:t>Az Adózott eredmény levezetése, eredménykategóriák, kapcsolódó eredménytételek elszámolása.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 xml:space="preserve">termelési érték számbavétele, értéke </w:t>
      </w:r>
      <w:r w:rsidRPr="00093F6C">
        <w:rPr>
          <w:spacing w:val="-1"/>
          <w:lang w:val="hu-HU"/>
        </w:rPr>
        <w:t>meghatározásának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termelési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alakulásának,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volumenének,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minőségének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ütemességének</w:t>
      </w:r>
      <w:r w:rsidRPr="00093F6C">
        <w:rPr>
          <w:spacing w:val="-28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754781" w:rsidRPr="008A3A19" w:rsidRDefault="00754781">
      <w:pPr>
        <w:rPr>
          <w:rFonts w:ascii="Times New Roman" w:eastAsia="Times New Roman" w:hAnsi="Times New Roman"/>
          <w:sz w:val="26"/>
          <w:szCs w:val="26"/>
          <w:lang w:val="hu-HU"/>
        </w:rPr>
      </w:pPr>
      <w:r>
        <w:rPr>
          <w:lang w:val="hu-HU"/>
        </w:rPr>
        <w:br w:type="page"/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csoportosítása. 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összevonás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alá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eső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tevékenységb</w:t>
      </w:r>
      <w:r w:rsidR="00093F6C">
        <w:rPr>
          <w:spacing w:val="-1"/>
          <w:lang w:val="hu-HU"/>
        </w:rPr>
        <w:t>ő</w:t>
      </w:r>
      <w:r w:rsidRPr="00093F6C">
        <w:rPr>
          <w:spacing w:val="-1"/>
          <w:lang w:val="hu-HU"/>
        </w:rPr>
        <w:t>l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jövedelmek,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valamint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egyéb</w:t>
      </w:r>
      <w:r w:rsidRPr="00093F6C">
        <w:rPr>
          <w:spacing w:val="8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-1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szabályai. 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külön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adózó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31"/>
          <w:lang w:val="hu-HU"/>
        </w:rPr>
        <w:t xml:space="preserve"> </w:t>
      </w:r>
      <w:r w:rsidRPr="00093F6C">
        <w:rPr>
          <w:spacing w:val="-1"/>
          <w:lang w:val="hu-HU"/>
        </w:rPr>
        <w:t>adózási</w:t>
      </w:r>
      <w:r w:rsidRPr="00093F6C">
        <w:rPr>
          <w:spacing w:val="33"/>
          <w:lang w:val="hu-HU"/>
        </w:rPr>
        <w:t xml:space="preserve"> </w:t>
      </w:r>
      <w:r w:rsidRPr="00093F6C">
        <w:rPr>
          <w:lang w:val="hu-HU"/>
        </w:rPr>
        <w:t>szabályai</w:t>
      </w:r>
      <w:r w:rsidRPr="00093F6C">
        <w:rPr>
          <w:spacing w:val="-1"/>
          <w:lang w:val="hu-HU"/>
        </w:rPr>
        <w:t>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Az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egyéni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vállalkozásból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adózásának</w:t>
      </w:r>
      <w:r w:rsidRPr="00093F6C">
        <w:rPr>
          <w:spacing w:val="7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4"/>
          <w:lang w:val="hu-HU"/>
        </w:rPr>
        <w:t xml:space="preserve"> </w:t>
      </w:r>
      <w:r w:rsidRPr="00093F6C">
        <w:rPr>
          <w:spacing w:val="-1"/>
          <w:lang w:val="hu-HU"/>
        </w:rPr>
        <w:t>adózás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előtti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eredményt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növelő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csökkentő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tételek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szerepe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adóban.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adóztatás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alapvető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jellemzői.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típusú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adók,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kommunális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jellegű</w:t>
      </w:r>
      <w:r w:rsidRPr="00093F6C">
        <w:rPr>
          <w:spacing w:val="7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adók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iparűzési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Részvények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piaci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hozamszámítás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mutatók.</w:t>
      </w:r>
    </w:p>
    <w:p w:rsidR="00283837" w:rsidRPr="00093F6C" w:rsidRDefault="0028383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83837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kötvény</w:t>
      </w:r>
      <w:r w:rsidRPr="00093F6C">
        <w:rPr>
          <w:spacing w:val="-1"/>
          <w:lang w:val="hu-HU"/>
        </w:rPr>
        <w:t xml:space="preserve"> 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Kötvények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hozamszámítás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Kamatrugalmassági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mutató.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1346F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befektetési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beruházási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döntések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alapkérdései,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beruházásokhoz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kapcsolódó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típusai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tartalma.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beruházás-gazdaságossági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számítások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kiszámításuk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módja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értékelés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kritériumai.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lehetőségei</w:t>
      </w:r>
      <w:r w:rsidRPr="00093F6C">
        <w:rPr>
          <w:spacing w:val="3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korlátai.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jövedelmezőség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mérése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befolyásoló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tényezői.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</w:t>
      </w:r>
      <w:r w:rsidRPr="00093F6C">
        <w:rPr>
          <w:spacing w:val="-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passzív</w:t>
      </w:r>
      <w:r w:rsidRPr="00093F6C">
        <w:rPr>
          <w:spacing w:val="-5"/>
          <w:lang w:val="hu-HU"/>
        </w:rPr>
        <w:t xml:space="preserve"> és aktív </w:t>
      </w:r>
      <w:r w:rsidRPr="00093F6C">
        <w:rPr>
          <w:spacing w:val="-1"/>
          <w:lang w:val="hu-HU"/>
        </w:rPr>
        <w:t>bankműveletek.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hitelek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69"/>
          <w:w w:val="99"/>
          <w:lang w:val="hu-HU"/>
        </w:rPr>
        <w:t xml:space="preserve"> a </w:t>
      </w:r>
      <w:r w:rsidRPr="00093F6C">
        <w:rPr>
          <w:spacing w:val="-1"/>
          <w:lang w:val="hu-HU"/>
        </w:rPr>
        <w:t>lízingdíjat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tényezők.</w:t>
      </w:r>
    </w:p>
    <w:p w:rsidR="00283837" w:rsidRDefault="00283837" w:rsidP="00283837">
      <w:pPr>
        <w:pStyle w:val="Szvegtrzs"/>
        <w:ind w:left="0" w:right="114"/>
        <w:jc w:val="both"/>
        <w:rPr>
          <w:lang w:val="hu-HU"/>
        </w:rPr>
      </w:pPr>
    </w:p>
    <w:p w:rsidR="00093F6C" w:rsidRDefault="00093F6C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Debrecen, </w:t>
      </w:r>
      <w:r w:rsidR="008537B8">
        <w:rPr>
          <w:rFonts w:ascii="Times New Roman" w:eastAsia="Times New Roman" w:hAnsi="Times New Roman" w:cs="Times New Roman"/>
          <w:sz w:val="25"/>
          <w:szCs w:val="25"/>
          <w:lang w:val="hu-HU"/>
        </w:rPr>
        <w:t>2018. március 26.</w:t>
      </w:r>
    </w:p>
    <w:p w:rsidR="000B2A12" w:rsidRDefault="000B2A12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093F6C" w:rsidRPr="000F7A3D" w:rsidRDefault="00B36415" w:rsidP="0015075D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Prof. </w:t>
      </w:r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Habil </w:t>
      </w:r>
      <w:r w:rsidR="000F7A3D" w:rsidRPr="000F7A3D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Bács Zoltán</w:t>
      </w:r>
    </w:p>
    <w:p w:rsidR="00267C74" w:rsidRDefault="00267C74" w:rsidP="00267C74">
      <w:pPr>
        <w:pStyle w:val="Szvegtrzs"/>
        <w:spacing w:before="1"/>
        <w:ind w:left="0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093F6C" w:rsidRPr="00093F6C" w:rsidRDefault="00093F6C" w:rsidP="00267C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sectPr w:rsidR="00093F6C" w:rsidRPr="00093F6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BE" w:rsidRDefault="00A938BE" w:rsidP="00B84F14">
      <w:r>
        <w:separator/>
      </w:r>
    </w:p>
  </w:endnote>
  <w:endnote w:type="continuationSeparator" w:id="0">
    <w:p w:rsidR="00A938BE" w:rsidRDefault="00A938BE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Default="000B2A12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3960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D347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1BA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3960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D347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1BA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BE" w:rsidRDefault="00A938BE" w:rsidP="00B84F14">
      <w:r>
        <w:separator/>
      </w:r>
    </w:p>
  </w:footnote>
  <w:footnote w:type="continuationSeparator" w:id="0">
    <w:p w:rsidR="00A938BE" w:rsidRDefault="00A938BE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0"/>
    <w:rsid w:val="000746C3"/>
    <w:rsid w:val="00093F6C"/>
    <w:rsid w:val="000B2A12"/>
    <w:rsid w:val="000F7A3D"/>
    <w:rsid w:val="001346FD"/>
    <w:rsid w:val="0015075D"/>
    <w:rsid w:val="001562FC"/>
    <w:rsid w:val="0020783A"/>
    <w:rsid w:val="00267C74"/>
    <w:rsid w:val="00283837"/>
    <w:rsid w:val="002D4DE4"/>
    <w:rsid w:val="00305924"/>
    <w:rsid w:val="00307059"/>
    <w:rsid w:val="00313EF0"/>
    <w:rsid w:val="00314258"/>
    <w:rsid w:val="00333CD1"/>
    <w:rsid w:val="00396055"/>
    <w:rsid w:val="003B1D2C"/>
    <w:rsid w:val="003C226B"/>
    <w:rsid w:val="003D3473"/>
    <w:rsid w:val="00427BD4"/>
    <w:rsid w:val="004709A8"/>
    <w:rsid w:val="004F3B61"/>
    <w:rsid w:val="00595620"/>
    <w:rsid w:val="005A264A"/>
    <w:rsid w:val="0062780C"/>
    <w:rsid w:val="0067454B"/>
    <w:rsid w:val="00690286"/>
    <w:rsid w:val="00754781"/>
    <w:rsid w:val="00755AE0"/>
    <w:rsid w:val="007B54A9"/>
    <w:rsid w:val="008537B8"/>
    <w:rsid w:val="008A3A19"/>
    <w:rsid w:val="00966FE6"/>
    <w:rsid w:val="00984EF9"/>
    <w:rsid w:val="00A41E6E"/>
    <w:rsid w:val="00A50E77"/>
    <w:rsid w:val="00A938BE"/>
    <w:rsid w:val="00AE2462"/>
    <w:rsid w:val="00B36415"/>
    <w:rsid w:val="00B84F14"/>
    <w:rsid w:val="00C22EF7"/>
    <w:rsid w:val="00CA561A"/>
    <w:rsid w:val="00CC41BA"/>
    <w:rsid w:val="00D67934"/>
    <w:rsid w:val="00D917B0"/>
    <w:rsid w:val="00EA690C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8413-0475-4E74-AC15-5A0088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Windows-felhasználó</cp:lastModifiedBy>
  <cp:revision>2</cp:revision>
  <cp:lastPrinted>2015-06-03T10:24:00Z</cp:lastPrinted>
  <dcterms:created xsi:type="dcterms:W3CDTF">2018-10-30T12:09:00Z</dcterms:created>
  <dcterms:modified xsi:type="dcterms:W3CDTF">2018-10-30T12:09:00Z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